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2E0" w:rsidRDefault="00FF62E0" w:rsidP="00FF62E0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ה) </w:t>
      </w:r>
      <w:proofErr w:type="spellStart"/>
      <w:r>
        <w:rPr>
          <w:rFonts w:ascii="David" w:hAnsi="David" w:cs="David" w:hint="cs"/>
          <w:sz w:val="24"/>
          <w:szCs w:val="24"/>
          <w:rtl/>
        </w:rPr>
        <w:t>יעויין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ביצה ל"ב ב'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אר"נ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אבנים של בית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הכסא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מותר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לצדדן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ביו"ט ומסקי' בגמ' דהוי בנין עראי ומשום כבודו ל"ג רבנן, [צ"ע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דנקטי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' ביו"ט כיון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דההיתר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משום כבודו, וצ"ל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דאי"ז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היתר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דכבוד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הבריות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דדוחה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אסור דרבנן, עיי' רש"י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והכא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_ ומ"מ לעיל </w:t>
      </w:r>
      <w:proofErr w:type="spellStart"/>
      <w:r>
        <w:rPr>
          <w:rFonts w:ascii="David" w:hAnsi="David" w:cs="David" w:hint="cs"/>
          <w:sz w:val="24"/>
          <w:szCs w:val="24"/>
          <w:rtl/>
        </w:rPr>
        <w:t>פרכי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' מהא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דאין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מקיפין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שתי חביות משום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דל"ה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כבוד הבריות גמור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דהא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יכל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בלא </w:t>
      </w:r>
      <w:proofErr w:type="spellStart"/>
      <w:r>
        <w:rPr>
          <w:rFonts w:ascii="David" w:hAnsi="David" w:cs="David" w:hint="cs"/>
          <w:sz w:val="24"/>
          <w:szCs w:val="24"/>
          <w:rtl/>
        </w:rPr>
        <w:t>כסא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אלא הוי צורך של כבוד ולכך </w:t>
      </w:r>
      <w:proofErr w:type="spellStart"/>
      <w:r>
        <w:rPr>
          <w:rFonts w:ascii="David" w:hAnsi="David" w:cs="David" w:hint="cs"/>
          <w:sz w:val="24"/>
          <w:szCs w:val="24"/>
          <w:rtl/>
        </w:rPr>
        <w:t>פרכי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'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דה"נ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הוי לן למישרי משום צורך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או"נ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ומשני' שא"ה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דקא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עביד אמלא, וכ'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המג"א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דה"נ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בבית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הכסא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אסור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אהלא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דאע"ג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דכבוד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הבריות דוחה כל אסור דרבנן אין זה כבוד הבריות גמור,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ויעויין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שו"ע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סי' רנ"ו ס"ו, והיינו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דביו"ט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עצמו מותר באבנים, ועיין שם במ"ב </w:t>
      </w:r>
      <w:proofErr w:type="spellStart"/>
      <w:r>
        <w:rPr>
          <w:rFonts w:ascii="David" w:hAnsi="David" w:cs="David" w:hint="cs"/>
          <w:sz w:val="24"/>
          <w:szCs w:val="24"/>
          <w:rtl/>
        </w:rPr>
        <w:t>ס"ק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י"ז בסידור האבנים דהוי כמו דופן הוי בכלל בנין עראי, ואסור מדרבנן, ולכאורה האסור משום דופן ולא משום אהל, ועיין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בה"ל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ריש סי' שט"ו, ומ"מ ביו"ט לצורך יו"ט מותר,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דהא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מקשי' בגמ' מכבוד הבריות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אצורך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או"נ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הך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היכא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דעביד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אהלא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חמיר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אבל לצדד אבנים לצורך יו"ט מותר ואע"ג דהוי בנין,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והכא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איירי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בלצורך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שבת. ובס' </w:t>
      </w:r>
      <w:proofErr w:type="spellStart"/>
      <w:r>
        <w:rPr>
          <w:rFonts w:ascii="David" w:hAnsi="David" w:cs="David" w:hint="cs"/>
          <w:sz w:val="24"/>
          <w:szCs w:val="24"/>
          <w:rtl/>
        </w:rPr>
        <w:t>תהל"ד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והכא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איירי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בלצורך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שבת, ובס' </w:t>
      </w:r>
      <w:proofErr w:type="spellStart"/>
      <w:r>
        <w:rPr>
          <w:rFonts w:ascii="David" w:hAnsi="David" w:cs="David" w:hint="cs"/>
          <w:sz w:val="24"/>
          <w:szCs w:val="24"/>
          <w:rtl/>
        </w:rPr>
        <w:t>תהל"ד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הקף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דכיון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דבהיו"ט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שרי א"כ יש להתיר לצורך שבת ככל מלאכת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או"נ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דשרי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לצורך שבת, וי"ל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דשם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ההיתר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דמיקלעי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אורחים, וכ"ז במלאכת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או"נ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אבל כאן דהוי בנין אין זה ההיתר וכל ההיתר צורך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או"נ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דיו"ט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ואי"כ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ההיתר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דמיקלעי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אחריו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דזה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רק במלאכת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או"נ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והיינו דכאן ההיתר בגדר בחי',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דכמו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דצורך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קצת של כבוד הבריות דוחה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ה"נ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צורך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או"נ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של יו"ט דוחה,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דשם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בג"א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מדמי',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ובכה"ג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דחי' ל"א מתוך שהותרה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וכו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', ויתכן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דאפי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'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היכא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דמטמין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באבנים גדר ההיתר הוא כמכשירין [וכונה ממש לה' מכשירין ולא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מתיחס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אפי' כמכשירין לכן אסור] ז"ל מתוך שהותרה, ועוד יש להסתפק כגון משמר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דעצם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מלאכת בורר לא הותרו ס"א מצוה לרחוץ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הר"ה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כל גופו,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בר"ם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ס"ל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משמע דהוא מדין כבוד שבת, ועיי' ביאור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הגר"א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ס"ק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א' כל גופו שם נשיתי טובה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כו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' עכ"ל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דאמרי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' </w:t>
      </w:r>
      <w:proofErr w:type="spellStart"/>
      <w:r>
        <w:rPr>
          <w:rFonts w:ascii="David" w:hAnsi="David" w:cs="David" w:hint="cs"/>
          <w:sz w:val="24"/>
          <w:szCs w:val="24"/>
          <w:rtl/>
        </w:rPr>
        <w:t>כו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' זו מרחץ, וכיון שזה טובה א"כ זה מדין עונג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והר"ם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לא הזכיר גופו אלא פיו ידיו ורגליו. אבל זה היתר משום צורך וכיון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דליכא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צורך אסור, וא"כ א"א לעשות לצורך שבת דאז הוי מלאכה אסורה, וזה טעם האוסרים והמתירים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ס"ל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דגם לצורך שבת שרי וא"כ הוי מלאכת היתר וכל האסור משום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דשם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בגמ' מדמי', מנין משבת וע"ז מהני ערוב </w:t>
      </w:r>
      <w:proofErr w:type="spellStart"/>
      <w:r>
        <w:rPr>
          <w:rFonts w:ascii="David" w:hAnsi="David" w:cs="David" w:hint="cs"/>
          <w:sz w:val="24"/>
          <w:szCs w:val="24"/>
          <w:rtl/>
        </w:rPr>
        <w:t>תבשילין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כיון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דהמלאכה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הוי מלאכת היתר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דצורך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שבת הוי </w:t>
      </w:r>
      <w:proofErr w:type="spellStart"/>
      <w:r>
        <w:rPr>
          <w:rFonts w:ascii="David" w:hAnsi="David" w:cs="David" w:hint="cs"/>
          <w:sz w:val="24"/>
          <w:szCs w:val="24"/>
          <w:rtl/>
        </w:rPr>
        <w:t>נמי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היתר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וילפי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לה מהא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דמותר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לכבוד הבריות, והיינו כבוד הבריות בהאי דהוי רק צורך כבוד, רנ"ט ס"ו, יו"ט שחל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לכונת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בע"ש יש מי שאוסר להטמין באבנים משום דהוי כבנין,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וקצ"ע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דסתם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להניח אבנים לשם כיסוי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דליהוי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כבנין, ורק אם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מצדדין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דהך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כדרך בנין בזה יש לדון, אבל להניחן א' על השני דרך כיסוי לא מסתברא דהוי בתוך, ועיי' </w:t>
      </w:r>
      <w:proofErr w:type="spellStart"/>
      <w:r>
        <w:rPr>
          <w:rFonts w:ascii="David" w:hAnsi="David" w:cs="David" w:hint="cs"/>
          <w:sz w:val="24"/>
          <w:szCs w:val="24"/>
          <w:rtl/>
        </w:rPr>
        <w:t>חזו"א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או"ח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ס"י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נ"ב </w:t>
      </w:r>
      <w:proofErr w:type="spellStart"/>
      <w:r>
        <w:rPr>
          <w:rFonts w:ascii="David" w:hAnsi="David" w:cs="David" w:hint="cs"/>
          <w:sz w:val="24"/>
          <w:szCs w:val="24"/>
          <w:rtl/>
        </w:rPr>
        <w:t>ס"ק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י"א ד"ה ביצה ל"ב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והכא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וכו' ועיין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בה"ל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סי' שט"ו ד"ה ואין מחיצה אסורה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וכו</w:t>
      </w:r>
      <w:proofErr w:type="spellEnd"/>
      <w:r>
        <w:rPr>
          <w:rFonts w:ascii="David" w:hAnsi="David" w:cs="David" w:hint="cs"/>
          <w:sz w:val="24"/>
          <w:szCs w:val="24"/>
          <w:rtl/>
        </w:rPr>
        <w:t>'.</w:t>
      </w:r>
    </w:p>
    <w:p w:rsidR="00967814" w:rsidRDefault="00967814">
      <w:pPr>
        <w:rPr>
          <w:rtl/>
        </w:rPr>
      </w:pPr>
    </w:p>
    <w:p w:rsidR="00FF62E0" w:rsidRDefault="00FF62E0">
      <w:bookmarkStart w:id="0" w:name="_GoBack"/>
      <w:bookmarkEnd w:id="0"/>
    </w:p>
    <w:sectPr w:rsidR="00FF62E0" w:rsidSect="00C84B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E0"/>
    <w:rsid w:val="00967814"/>
    <w:rsid w:val="00C84B44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48A77"/>
  <w15:chartTrackingRefBased/>
  <w15:docId w15:val="{D26F3600-6C25-4E7B-824B-BA36B619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2E0"/>
    <w:pPr>
      <w:bidi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2025-01-13T15:20:00Z</dcterms:created>
  <dcterms:modified xsi:type="dcterms:W3CDTF">2025-01-13T15:21:00Z</dcterms:modified>
</cp:coreProperties>
</file>